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131D4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BD15F4" w:rsidRDefault="00217EEE" w:rsidP="00BD15F4">
      <w:pPr>
        <w:pStyle w:val="a3"/>
        <w:numPr>
          <w:ilvl w:val="0"/>
          <w:numId w:val="5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9C09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поставку</w:t>
      </w:r>
      <w:r w:rsidR="00BD15F4" w:rsidRPr="00BD15F4">
        <w:rPr>
          <w:rFonts w:ascii="Times New Roman" w:eastAsia="Times New Roman" w:hAnsi="Times New Roman" w:cs="Times New Roman"/>
          <w:b/>
          <w:sz w:val="24"/>
          <w:szCs w:val="24"/>
        </w:rPr>
        <w:t xml:space="preserve"> суспензии алмазной для шлифовально-полировального станка MECATECH 250 SPC производства фирмы PRESI, Франция</w:t>
      </w:r>
      <w:r w:rsidR="007B67AE" w:rsidRPr="00BD15F4">
        <w:rPr>
          <w:rFonts w:ascii="Times New Roman" w:hAnsi="Times New Roman" w:cs="Times New Roman"/>
          <w:sz w:val="24"/>
          <w:szCs w:val="24"/>
        </w:rPr>
        <w:t xml:space="preserve">, </w:t>
      </w:r>
      <w:r w:rsidR="00CB76D3" w:rsidRPr="00BD15F4">
        <w:rPr>
          <w:rFonts w:ascii="Times New Roman" w:eastAsia="Times New Roman" w:hAnsi="Times New Roman" w:cs="Times New Roman"/>
          <w:sz w:val="24"/>
          <w:szCs w:val="24"/>
        </w:rPr>
        <w:t>в соответствии с Запросом на предоставление предложения поставщика.</w:t>
      </w:r>
    </w:p>
    <w:p w:rsidR="00CB76D3" w:rsidRPr="00904EE8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</w:p>
    <w:p w:rsidR="00CB76D3" w:rsidRPr="005763DA" w:rsidRDefault="00CB76D3" w:rsidP="005763DA">
      <w:pPr>
        <w:tabs>
          <w:tab w:val="left" w:pos="1627"/>
        </w:tabs>
        <w:jc w:val="both"/>
        <w:rPr>
          <w:rFonts w:eastAsia="SimSun"/>
          <w:lang w:eastAsia="hi-IN"/>
        </w:rPr>
      </w:pP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 </w:t>
      </w:r>
      <w:r w:rsidR="00B528BB" w:rsidRPr="00BD15F4">
        <w:rPr>
          <w:rFonts w:ascii="Times New Roman" w:eastAsia="Times New Roman" w:hAnsi="Times New Roman" w:cs="Times New Roman"/>
          <w:b/>
          <w:sz w:val="24"/>
          <w:szCs w:val="24"/>
        </w:rPr>
        <w:t>суспензи</w:t>
      </w:r>
      <w:r w:rsidR="00B528BB">
        <w:rPr>
          <w:rFonts w:ascii="Times New Roman" w:eastAsia="Times New Roman" w:hAnsi="Times New Roman" w:cs="Times New Roman"/>
          <w:b/>
          <w:sz w:val="24"/>
          <w:szCs w:val="24"/>
        </w:rPr>
        <w:t>ю алмазную</w:t>
      </w:r>
      <w:r w:rsidR="00B528BB" w:rsidRPr="00BD15F4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шлифовально-полировального станка MECATECH 250 SPC производства фирмы PRESI, Франция</w:t>
      </w:r>
      <w:r w:rsidR="008D2934" w:rsidRPr="008D2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528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соответствующую</w:t>
      </w:r>
      <w:r w:rsidRPr="00904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енным </w:t>
      </w:r>
      <w:r w:rsidR="00E66373" w:rsidRPr="00511D6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</w:t>
      </w:r>
      <w:r w:rsidR="00E663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 к запросу:</w:t>
      </w:r>
    </w:p>
    <w:p w:rsidR="00E6070D" w:rsidRDefault="00E6070D" w:rsidP="00A50762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789"/>
        <w:gridCol w:w="4344"/>
        <w:gridCol w:w="848"/>
        <w:gridCol w:w="650"/>
        <w:gridCol w:w="888"/>
        <w:gridCol w:w="888"/>
      </w:tblGrid>
      <w:tr w:rsidR="00B528BB" w:rsidRPr="00123D8C" w:rsidTr="00F7052E">
        <w:tc>
          <w:tcPr>
            <w:tcW w:w="254" w:type="pct"/>
            <w:shd w:val="clear" w:color="auto" w:fill="auto"/>
            <w:vAlign w:val="center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902" w:type="pct"/>
            <w:shd w:val="clear" w:color="auto" w:fill="auto"/>
            <w:vAlign w:val="center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191" w:type="pct"/>
            <w:shd w:val="clear" w:color="auto" w:fill="auto"/>
            <w:vAlign w:val="center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</w:t>
            </w:r>
          </w:p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поставляемого товара</w:t>
            </w:r>
          </w:p>
        </w:tc>
        <w:tc>
          <w:tcPr>
            <w:tcW w:w="42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32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448" w:type="pct"/>
          </w:tcPr>
          <w:p w:rsidR="00B528BB" w:rsidRPr="006B7989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B798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Цена за ед. Товара руб. с НДС*</w:t>
            </w:r>
          </w:p>
        </w:tc>
        <w:tc>
          <w:tcPr>
            <w:tcW w:w="448" w:type="pct"/>
          </w:tcPr>
          <w:p w:rsidR="00B528BB" w:rsidRPr="006B7989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6B798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Цена Товара всего руб. с НДС*</w:t>
            </w:r>
          </w:p>
        </w:tc>
      </w:tr>
      <w:tr w:rsidR="00B528BB" w:rsidRPr="00123D8C" w:rsidTr="00F7052E">
        <w:tc>
          <w:tcPr>
            <w:tcW w:w="254" w:type="pct"/>
            <w:shd w:val="clear" w:color="auto" w:fill="auto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02" w:type="pct"/>
            <w:shd w:val="clear" w:color="auto" w:fill="auto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Суспензия алмазная поликристаллическая 9 μ</w:t>
            </w:r>
          </w:p>
        </w:tc>
        <w:tc>
          <w:tcPr>
            <w:tcW w:w="2191" w:type="pct"/>
            <w:shd w:val="clear" w:color="auto" w:fill="auto"/>
          </w:tcPr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Зернистость – 9 мкм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представляет собой готовый продукт, смешенный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, и поставляется в одной емкости. 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гот</w:t>
            </w:r>
            <w:r w:rsidR="0041434A">
              <w:rPr>
                <w:rFonts w:ascii="Times New Roman" w:hAnsi="Times New Roman" w:cs="Times New Roman"/>
                <w:sz w:val="20"/>
                <w:szCs w:val="20"/>
              </w:rPr>
              <w:t>ова к использованию и не требует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добавления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лубриканта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изготовлена на водной основе с поликристаллическими алмазными частицами, размером не более 9 мкм. </w:t>
            </w:r>
          </w:p>
          <w:p w:rsidR="00B528BB" w:rsidRPr="00123D8C" w:rsidRDefault="00B528BB" w:rsidP="0041434A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434A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для полировки твердых и пластичных материалов. </w:t>
            </w:r>
          </w:p>
        </w:tc>
        <w:tc>
          <w:tcPr>
            <w:tcW w:w="428" w:type="pct"/>
          </w:tcPr>
          <w:p w:rsidR="00B528BB" w:rsidRPr="00123D8C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328" w:type="pct"/>
          </w:tcPr>
          <w:p w:rsidR="00B528BB" w:rsidRPr="00123D8C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28BB" w:rsidRPr="00123D8C" w:rsidTr="00217EEE">
        <w:tc>
          <w:tcPr>
            <w:tcW w:w="254" w:type="pct"/>
            <w:shd w:val="clear" w:color="auto" w:fill="auto"/>
          </w:tcPr>
          <w:p w:rsidR="00B528BB" w:rsidRPr="00123D8C" w:rsidRDefault="00B528BB" w:rsidP="00217E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02" w:type="pct"/>
            <w:shd w:val="clear" w:color="auto" w:fill="auto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Суспензия алмазная поликристаллическая 3 μ</w:t>
            </w:r>
          </w:p>
        </w:tc>
        <w:tc>
          <w:tcPr>
            <w:tcW w:w="2191" w:type="pct"/>
            <w:shd w:val="clear" w:color="auto" w:fill="auto"/>
          </w:tcPr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Зернистость – 3 мкм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представляет собой готовый продукт, смешенный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, и поставляется в одной емкости. 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готов</w:t>
            </w:r>
            <w:r w:rsidR="0041434A">
              <w:rPr>
                <w:rFonts w:ascii="Times New Roman" w:hAnsi="Times New Roman" w:cs="Times New Roman"/>
                <w:sz w:val="20"/>
                <w:szCs w:val="20"/>
              </w:rPr>
              <w:t>а к использованию и не требует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добавления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лубриканта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изготовлена на водной основе с поликристаллическими алмазными частицами, размером не более 3 мкм.   </w:t>
            </w:r>
          </w:p>
          <w:p w:rsidR="00B528BB" w:rsidRPr="00123D8C" w:rsidRDefault="00B528BB" w:rsidP="0041434A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434A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для полировки твердых и пластичных материалов.</w:t>
            </w:r>
          </w:p>
        </w:tc>
        <w:tc>
          <w:tcPr>
            <w:tcW w:w="428" w:type="pct"/>
          </w:tcPr>
          <w:p w:rsidR="00B528BB" w:rsidRPr="00123D8C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328" w:type="pct"/>
          </w:tcPr>
          <w:p w:rsidR="00B528BB" w:rsidRPr="00123D8C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28BB" w:rsidRPr="00123D8C" w:rsidTr="00217EEE">
        <w:tc>
          <w:tcPr>
            <w:tcW w:w="254" w:type="pct"/>
            <w:shd w:val="clear" w:color="auto" w:fill="auto"/>
          </w:tcPr>
          <w:p w:rsidR="00B528BB" w:rsidRPr="00123D8C" w:rsidRDefault="00B528BB" w:rsidP="00217EE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02" w:type="pct"/>
            <w:shd w:val="clear" w:color="auto" w:fill="auto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Суспензия алмазная поликристаллическая 1 μ</w:t>
            </w:r>
          </w:p>
        </w:tc>
        <w:tc>
          <w:tcPr>
            <w:tcW w:w="2191" w:type="pct"/>
            <w:shd w:val="clear" w:color="auto" w:fill="auto"/>
          </w:tcPr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Зернистость – 1 мкм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представляет собой готовый продукт, смешенный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, и поставляется в одной емкости. 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готов</w:t>
            </w:r>
            <w:r w:rsidR="0041434A">
              <w:rPr>
                <w:rFonts w:ascii="Times New Roman" w:hAnsi="Times New Roman" w:cs="Times New Roman"/>
                <w:sz w:val="20"/>
                <w:szCs w:val="20"/>
              </w:rPr>
              <w:t>а к использованию и не требует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добавления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лубриканта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B528BB" w:rsidRPr="00123D8C" w:rsidRDefault="00B528BB" w:rsidP="00F7052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изготовлена на водной основе с поликристаллическими алмазными частицами, размером не более 1 мкм. </w:t>
            </w:r>
          </w:p>
          <w:p w:rsidR="00B528BB" w:rsidRPr="00123D8C" w:rsidRDefault="00B528BB" w:rsidP="00217EEE">
            <w:pPr>
              <w:tabs>
                <w:tab w:val="left" w:pos="31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Алмазная суспензия с </w:t>
            </w:r>
            <w:proofErr w:type="spellStart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лубрикантом</w:t>
            </w:r>
            <w:proofErr w:type="spellEnd"/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7EEE">
              <w:rPr>
                <w:rFonts w:ascii="Times New Roman" w:hAnsi="Times New Roman" w:cs="Times New Roman"/>
                <w:sz w:val="20"/>
                <w:szCs w:val="20"/>
              </w:rPr>
              <w:t>используется</w:t>
            </w: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 xml:space="preserve"> для полировки твердых и пластичных материалов.</w:t>
            </w:r>
          </w:p>
        </w:tc>
        <w:tc>
          <w:tcPr>
            <w:tcW w:w="428" w:type="pct"/>
          </w:tcPr>
          <w:p w:rsidR="00B528BB" w:rsidRPr="00123D8C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</w:t>
            </w:r>
          </w:p>
        </w:tc>
        <w:tc>
          <w:tcPr>
            <w:tcW w:w="328" w:type="pct"/>
          </w:tcPr>
          <w:p w:rsidR="00B528BB" w:rsidRPr="00123D8C" w:rsidRDefault="00B528BB" w:rsidP="00F7052E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D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8" w:type="pct"/>
          </w:tcPr>
          <w:p w:rsidR="00B528BB" w:rsidRPr="00123D8C" w:rsidRDefault="00B528BB" w:rsidP="00F7052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06411" w:rsidRPr="0010754E" w:rsidRDefault="00C06411" w:rsidP="00123D8C">
      <w:pPr>
        <w:spacing w:after="0"/>
      </w:pPr>
    </w:p>
    <w:p w:rsidR="00E6070D" w:rsidRPr="00D23352" w:rsidRDefault="002D179F" w:rsidP="00DC232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D2335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НДС*- если применим</w:t>
      </w:r>
    </w:p>
    <w:p w:rsidR="00912551" w:rsidRPr="007E6CD0" w:rsidRDefault="00912551" w:rsidP="00DC232E">
      <w:p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napToGrid w:val="0"/>
        </w:rPr>
      </w:pPr>
    </w:p>
    <w:p w:rsidR="002D179F" w:rsidRPr="002D179F" w:rsidRDefault="002D179F" w:rsidP="002D17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178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D17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2D179F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_________(____________), в том числе НДС ___________</w:t>
      </w:r>
      <w:r w:rsidR="0044124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D179F" w:rsidRPr="002D179F" w:rsidRDefault="002D179F" w:rsidP="002D179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(указать сумму цифрами и </w:t>
      </w:r>
      <w:proofErr w:type="gramStart"/>
      <w:r w:rsidR="008D2098"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прописью)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proofErr w:type="gramEnd"/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4124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2D17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2D179F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2D179F" w:rsidRDefault="002D179F" w:rsidP="00A5076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6958D1" w:rsidRPr="00F768E5" w:rsidRDefault="0033028B" w:rsidP="00F768E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330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3302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58D1" w:rsidRPr="00F768E5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</w:t>
      </w:r>
      <w:r w:rsidR="001D4699">
        <w:rPr>
          <w:rFonts w:ascii="Times New Roman" w:hAnsi="Times New Roman" w:cs="Times New Roman"/>
          <w:sz w:val="24"/>
          <w:szCs w:val="24"/>
        </w:rPr>
        <w:t xml:space="preserve"> </w:t>
      </w:r>
      <w:r w:rsidR="006958D1" w:rsidRPr="00F768E5">
        <w:rPr>
          <w:rFonts w:ascii="Times New Roman" w:hAnsi="Times New Roman" w:cs="Times New Roman"/>
          <w:sz w:val="24"/>
          <w:szCs w:val="24"/>
        </w:rPr>
        <w:t>Товара на склад Заказчика.</w:t>
      </w:r>
    </w:p>
    <w:p w:rsidR="006958D1" w:rsidRPr="00F768E5" w:rsidRDefault="006958D1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217EEE" w:rsidRDefault="00D04788" w:rsidP="0069056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Срок </w:t>
      </w:r>
      <w:r w:rsidR="002D179F" w:rsidRPr="0053059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поставки Товара:</w:t>
      </w:r>
      <w:r w:rsidRPr="005305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9056E" w:rsidRPr="00530597"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________ календарных дней с момента подписания</w:t>
      </w:r>
      <w:bookmarkStart w:id="2" w:name="_GoBack"/>
      <w:bookmarkEnd w:id="2"/>
      <w:r w:rsidR="0069056E" w:rsidRPr="00530597">
        <w:rPr>
          <w:rFonts w:ascii="Times New Roman" w:hAnsi="Times New Roman" w:cs="Times New Roman"/>
          <w:sz w:val="24"/>
          <w:szCs w:val="24"/>
        </w:rPr>
        <w:t xml:space="preserve"> Договора. </w:t>
      </w:r>
    </w:p>
    <w:p w:rsidR="00217EEE" w:rsidRDefault="00217EEE" w:rsidP="0069056E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2551" w:rsidRPr="00530597" w:rsidRDefault="0069056E" w:rsidP="0069056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0597">
        <w:rPr>
          <w:rFonts w:ascii="Times New Roman" w:hAnsi="Times New Roman" w:cs="Times New Roman"/>
          <w:sz w:val="24"/>
          <w:szCs w:val="24"/>
        </w:rPr>
        <w:t>Доставка Товара осуществляется силами и средствами Поставщика до склада Заказчика, расположенного по адресу: г. Йошкар-Ола, ул. Суворова 26.</w:t>
      </w:r>
    </w:p>
    <w:p w:rsidR="00E65B24" w:rsidRDefault="00E65B24" w:rsidP="00C9202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</w:p>
    <w:p w:rsidR="009E4A81" w:rsidRPr="00511D64" w:rsidRDefault="009E4A81" w:rsidP="00C9202D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Гарантийный </w:t>
      </w:r>
      <w:proofErr w:type="gramStart"/>
      <w:r w:rsidRPr="009E4A81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срок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:</w:t>
      </w:r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</w:t>
      </w:r>
      <w:proofErr w:type="gramEnd"/>
      <w:r w:rsidRPr="009E4A81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_________________________________</w:t>
      </w:r>
    </w:p>
    <w:p w:rsidR="00C9202D" w:rsidRDefault="00C9202D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B24" w:rsidRDefault="00E65B24" w:rsidP="0020114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2E8E" w:rsidRPr="004E2E8E" w:rsidRDefault="004E2E8E" w:rsidP="004E2E8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E8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C83E4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4E2E8E" w:rsidRPr="004E2E8E" w:rsidRDefault="00C83E48" w:rsidP="004E2E8E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срок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действия, но не менее чем до </w:t>
      </w:r>
      <w:r w:rsidR="00217EE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31 июл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202</w:t>
      </w:r>
      <w:r w:rsidR="00A56B9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4E2E8E" w:rsidRPr="004E2E8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г.)</w:t>
      </w: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617C01" w:rsidRPr="00154C01" w:rsidRDefault="00CB76D3" w:rsidP="00154C0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E65B24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753D7" w:rsidRDefault="006753D7" w:rsidP="00AF44D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987040">
        <w:trPr>
          <w:cantSplit/>
        </w:trPr>
        <w:tc>
          <w:tcPr>
            <w:tcW w:w="596" w:type="dxa"/>
          </w:tcPr>
          <w:p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Default="00AF44DD" w:rsidP="00497FB5">
      <w:pPr>
        <w:tabs>
          <w:tab w:val="num" w:pos="0"/>
        </w:tabs>
        <w:spacing w:after="0" w:line="240" w:lineRule="auto"/>
        <w:jc w:val="both"/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End w:id="3"/>
    </w:p>
    <w:sectPr w:rsidR="00AF44DD" w:rsidSect="00BB77DA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33028B" w:rsidRPr="00BA4ACD" w:rsidRDefault="0033028B" w:rsidP="0033028B">
      <w:pPr>
        <w:pStyle w:val="a6"/>
        <w:rPr>
          <w:rFonts w:ascii="Times New Roman" w:hAnsi="Times New Roman" w:cs="Times New Roman"/>
          <w:b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6958D1">
        <w:rPr>
          <w:rFonts w:ascii="Times New Roman" w:hAnsi="Times New Roman" w:cs="Times New Roman"/>
        </w:rPr>
        <w:t>Предпочтительные условия оплаты</w:t>
      </w:r>
      <w:r w:rsidR="008D2934" w:rsidRPr="006958D1">
        <w:rPr>
          <w:rFonts w:ascii="Times New Roman" w:hAnsi="Times New Roman" w:cs="Times New Roman"/>
        </w:rPr>
        <w:t xml:space="preserve">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809F6"/>
    <w:multiLevelType w:val="hybridMultilevel"/>
    <w:tmpl w:val="3492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622464"/>
    <w:multiLevelType w:val="multilevel"/>
    <w:tmpl w:val="C76E528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0D34BE"/>
    <w:multiLevelType w:val="hybridMultilevel"/>
    <w:tmpl w:val="8E5CE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6B5E"/>
    <w:rsid w:val="00017057"/>
    <w:rsid w:val="00035F49"/>
    <w:rsid w:val="000375DA"/>
    <w:rsid w:val="000F136B"/>
    <w:rsid w:val="00107DA6"/>
    <w:rsid w:val="001131D4"/>
    <w:rsid w:val="00123D8C"/>
    <w:rsid w:val="00154C01"/>
    <w:rsid w:val="00187A35"/>
    <w:rsid w:val="001A69E1"/>
    <w:rsid w:val="001C0BDA"/>
    <w:rsid w:val="001D176B"/>
    <w:rsid w:val="001D4699"/>
    <w:rsid w:val="001E33BA"/>
    <w:rsid w:val="0020114D"/>
    <w:rsid w:val="00217EEE"/>
    <w:rsid w:val="00221703"/>
    <w:rsid w:val="00221BAA"/>
    <w:rsid w:val="00237886"/>
    <w:rsid w:val="00273355"/>
    <w:rsid w:val="00277328"/>
    <w:rsid w:val="002A6D76"/>
    <w:rsid w:val="002D179F"/>
    <w:rsid w:val="002D53B1"/>
    <w:rsid w:val="002F3089"/>
    <w:rsid w:val="00324ED2"/>
    <w:rsid w:val="0033028B"/>
    <w:rsid w:val="00357DEC"/>
    <w:rsid w:val="00360046"/>
    <w:rsid w:val="00366EB1"/>
    <w:rsid w:val="003A2F08"/>
    <w:rsid w:val="003B1763"/>
    <w:rsid w:val="003D1A28"/>
    <w:rsid w:val="003F3EDD"/>
    <w:rsid w:val="003F7A69"/>
    <w:rsid w:val="00411479"/>
    <w:rsid w:val="0041434A"/>
    <w:rsid w:val="0041748F"/>
    <w:rsid w:val="00441241"/>
    <w:rsid w:val="0046041D"/>
    <w:rsid w:val="00482D3A"/>
    <w:rsid w:val="00497FB5"/>
    <w:rsid w:val="004D172B"/>
    <w:rsid w:val="004E2E8E"/>
    <w:rsid w:val="004F6670"/>
    <w:rsid w:val="00501E61"/>
    <w:rsid w:val="00511D64"/>
    <w:rsid w:val="00526E64"/>
    <w:rsid w:val="00530597"/>
    <w:rsid w:val="00531B50"/>
    <w:rsid w:val="0055178A"/>
    <w:rsid w:val="00567D6B"/>
    <w:rsid w:val="005763DA"/>
    <w:rsid w:val="00576D02"/>
    <w:rsid w:val="00581829"/>
    <w:rsid w:val="00590C46"/>
    <w:rsid w:val="005A0D34"/>
    <w:rsid w:val="005A5D46"/>
    <w:rsid w:val="005B6E3E"/>
    <w:rsid w:val="00606752"/>
    <w:rsid w:val="00617C01"/>
    <w:rsid w:val="00620A0A"/>
    <w:rsid w:val="006413AE"/>
    <w:rsid w:val="006753D7"/>
    <w:rsid w:val="00687DA2"/>
    <w:rsid w:val="0069056E"/>
    <w:rsid w:val="006958D1"/>
    <w:rsid w:val="006A532C"/>
    <w:rsid w:val="006B7989"/>
    <w:rsid w:val="006E743A"/>
    <w:rsid w:val="0071247C"/>
    <w:rsid w:val="007129C8"/>
    <w:rsid w:val="007445D5"/>
    <w:rsid w:val="00752E13"/>
    <w:rsid w:val="007B67AE"/>
    <w:rsid w:val="007D6E39"/>
    <w:rsid w:val="008344EB"/>
    <w:rsid w:val="00844F06"/>
    <w:rsid w:val="008A1BCB"/>
    <w:rsid w:val="008A5DDD"/>
    <w:rsid w:val="008A7C31"/>
    <w:rsid w:val="008C384C"/>
    <w:rsid w:val="008C5EEF"/>
    <w:rsid w:val="008D2098"/>
    <w:rsid w:val="008D2934"/>
    <w:rsid w:val="008F5E90"/>
    <w:rsid w:val="008F7862"/>
    <w:rsid w:val="00904EE8"/>
    <w:rsid w:val="00912551"/>
    <w:rsid w:val="009A482B"/>
    <w:rsid w:val="009C0989"/>
    <w:rsid w:val="009C214A"/>
    <w:rsid w:val="009C4C27"/>
    <w:rsid w:val="009D4DDE"/>
    <w:rsid w:val="009E4A81"/>
    <w:rsid w:val="00A25E24"/>
    <w:rsid w:val="00A27694"/>
    <w:rsid w:val="00A50762"/>
    <w:rsid w:val="00A56B93"/>
    <w:rsid w:val="00A6054A"/>
    <w:rsid w:val="00A7427D"/>
    <w:rsid w:val="00A756D1"/>
    <w:rsid w:val="00AB09CE"/>
    <w:rsid w:val="00AC6EDE"/>
    <w:rsid w:val="00AF44DD"/>
    <w:rsid w:val="00AF7014"/>
    <w:rsid w:val="00B04F55"/>
    <w:rsid w:val="00B528BB"/>
    <w:rsid w:val="00B63A1A"/>
    <w:rsid w:val="00B7061D"/>
    <w:rsid w:val="00B80B77"/>
    <w:rsid w:val="00B96ACB"/>
    <w:rsid w:val="00B97083"/>
    <w:rsid w:val="00BA4ACD"/>
    <w:rsid w:val="00BB77DA"/>
    <w:rsid w:val="00BC4C67"/>
    <w:rsid w:val="00BD15F4"/>
    <w:rsid w:val="00BD6781"/>
    <w:rsid w:val="00C06411"/>
    <w:rsid w:val="00C22178"/>
    <w:rsid w:val="00C83E48"/>
    <w:rsid w:val="00C9202D"/>
    <w:rsid w:val="00C94F11"/>
    <w:rsid w:val="00CA3D86"/>
    <w:rsid w:val="00CA4459"/>
    <w:rsid w:val="00CB76D3"/>
    <w:rsid w:val="00D01643"/>
    <w:rsid w:val="00D04788"/>
    <w:rsid w:val="00D23352"/>
    <w:rsid w:val="00D43D6C"/>
    <w:rsid w:val="00D83DF1"/>
    <w:rsid w:val="00DC232E"/>
    <w:rsid w:val="00E3581B"/>
    <w:rsid w:val="00E52E9B"/>
    <w:rsid w:val="00E6070D"/>
    <w:rsid w:val="00E65B24"/>
    <w:rsid w:val="00E66373"/>
    <w:rsid w:val="00EB093F"/>
    <w:rsid w:val="00F264ED"/>
    <w:rsid w:val="00F46D9B"/>
    <w:rsid w:val="00F768E5"/>
    <w:rsid w:val="00F81684"/>
    <w:rsid w:val="00F95798"/>
    <w:rsid w:val="00FC5E61"/>
    <w:rsid w:val="00FF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364A0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table" w:customStyle="1" w:styleId="2">
    <w:name w:val="Сетка таблицы2"/>
    <w:basedOn w:val="a1"/>
    <w:next w:val="a9"/>
    <w:uiPriority w:val="3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E60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FF1243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FF124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C83E48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C83E48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21BA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5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20B00-489A-4A0E-AA9C-4E9A0B110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44</cp:revision>
  <dcterms:created xsi:type="dcterms:W3CDTF">2023-05-04T12:30:00Z</dcterms:created>
  <dcterms:modified xsi:type="dcterms:W3CDTF">2023-06-19T06:58:00Z</dcterms:modified>
</cp:coreProperties>
</file>